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5C" w:rsidRDefault="00F36B5C" w:rsidP="00F36B5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607B2">
        <w:rPr>
          <w:rFonts w:ascii="Times New Roman" w:hAnsi="Times New Roman" w:cs="Times New Roman"/>
          <w:b/>
          <w:i/>
          <w:sz w:val="24"/>
          <w:szCs w:val="24"/>
        </w:rPr>
        <w:t>Дорогие ребята! В связи с ростом заболеваемости у нас в районе, к сожалению мы вынуждены обучаться дома! И чтоб  вам не было скучно предлагаю вам поиграть несколько подвижных игр:</w:t>
      </w:r>
    </w:p>
    <w:p w:rsidR="00F36B5C" w:rsidRPr="00B607B2" w:rsidRDefault="00F36B5C" w:rsidP="00F36B5C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B607B2">
        <w:rPr>
          <w:rFonts w:ascii="Arial" w:eastAsia="Times New Roman" w:hAnsi="Arial" w:cs="Arial"/>
          <w:b/>
          <w:bCs/>
          <w:color w:val="000000"/>
          <w:sz w:val="36"/>
          <w:szCs w:val="36"/>
        </w:rPr>
        <w:t>1. Спортивный кубик</w:t>
      </w:r>
    </w:p>
    <w:p w:rsidR="00F36B5C" w:rsidRPr="00B607B2" w:rsidRDefault="00F36B5C" w:rsidP="00F36B5C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B607B2">
        <w:rPr>
          <w:rFonts w:ascii="Arial" w:eastAsia="Times New Roman" w:hAnsi="Arial" w:cs="Arial"/>
          <w:color w:val="000000"/>
          <w:sz w:val="26"/>
          <w:szCs w:val="26"/>
        </w:rPr>
        <w:t>Склейте из плотной бумаги или картона кубик, на сторонах которого нарисуйте или наклейте картинки различных движений. Ребенок бросает кубик и повторяет то движение, которое ему выпало. </w:t>
      </w:r>
      <w:r w:rsidRPr="00B607B2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</w:rPr>
        <w:t>Например</w:t>
      </w:r>
      <w:r w:rsidRPr="00B607B2">
        <w:rPr>
          <w:rFonts w:ascii="Arial" w:eastAsia="Times New Roman" w:hAnsi="Arial" w:cs="Arial"/>
          <w:color w:val="000000"/>
          <w:sz w:val="26"/>
          <w:szCs w:val="26"/>
        </w:rPr>
        <w:t>: приседает, танцует, взмахивает руками, шагает на месте, наклоняется в стороны. Немного поиграли со спортивным кубиком и зарядка готова!</w:t>
      </w:r>
    </w:p>
    <w:p w:rsidR="00F36B5C" w:rsidRPr="00B607B2" w:rsidRDefault="00F36B5C" w:rsidP="00F36B5C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2CD4FB33" wp14:editId="01B59D7C">
            <wp:extent cx="3616504" cy="3321157"/>
            <wp:effectExtent l="0" t="0" r="3175" b="0"/>
            <wp:docPr id="1" name="Рисунок 1" descr="Варианты упражнений для &quot;Спортивного куби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рианты упражнений для &quot;Спортивного кубика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108" cy="332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B5C" w:rsidRPr="00B607B2" w:rsidRDefault="00F36B5C" w:rsidP="00F36B5C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607B2">
        <w:rPr>
          <w:rFonts w:ascii="Arial" w:eastAsia="Times New Roman" w:hAnsi="Arial" w:cs="Arial"/>
          <w:color w:val="000000"/>
          <w:sz w:val="21"/>
          <w:szCs w:val="21"/>
        </w:rPr>
        <w:t>Варианты упражнений для "Спортивного кубика"</w:t>
      </w:r>
    </w:p>
    <w:p w:rsidR="00F36B5C" w:rsidRPr="00B607B2" w:rsidRDefault="00F36B5C" w:rsidP="00F36B5C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B607B2">
        <w:rPr>
          <w:rFonts w:ascii="Arial" w:eastAsia="Times New Roman" w:hAnsi="Arial" w:cs="Arial"/>
          <w:b/>
          <w:bCs/>
          <w:color w:val="000000"/>
          <w:sz w:val="36"/>
          <w:szCs w:val="36"/>
        </w:rPr>
        <w:t>2. Теннис с воздушным шариком</w:t>
      </w:r>
    </w:p>
    <w:p w:rsidR="00F36B5C" w:rsidRPr="00B607B2" w:rsidRDefault="00F36B5C" w:rsidP="00F36B5C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B607B2">
        <w:rPr>
          <w:rFonts w:ascii="Arial" w:eastAsia="Times New Roman" w:hAnsi="Arial" w:cs="Arial"/>
          <w:color w:val="000000"/>
          <w:sz w:val="26"/>
          <w:szCs w:val="26"/>
        </w:rPr>
        <w:t>Заменяем обычный шарик воздушным. В качестве ракеток подойдут ваши ладошки, картонка, журнал - все, что под руку попадется. А можно и смастерить самим из пластиковой тарелки и палочек для суши.</w:t>
      </w:r>
    </w:p>
    <w:p w:rsidR="00F36B5C" w:rsidRPr="00B607B2" w:rsidRDefault="00F36B5C" w:rsidP="00F36B5C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B607B2">
        <w:rPr>
          <w:rFonts w:ascii="Arial" w:eastAsia="Times New Roman" w:hAnsi="Arial" w:cs="Arial"/>
          <w:color w:val="000000"/>
          <w:sz w:val="26"/>
          <w:szCs w:val="26"/>
        </w:rPr>
        <w:t>А что, если вообще без ракеток? Попробуйте перебрасывать шарик без рук, а с помощью выдуваемого воздуха. Тем самым еще и будем </w:t>
      </w:r>
      <w:r w:rsidRPr="00B607B2">
        <w:rPr>
          <w:rFonts w:ascii="Arial" w:eastAsia="Times New Roman" w:hAnsi="Arial" w:cs="Arial"/>
          <w:color w:val="000000"/>
          <w:sz w:val="26"/>
          <w:szCs w:val="26"/>
          <w:u w:val="single"/>
        </w:rPr>
        <w:t>разрабатывать легкие </w:t>
      </w:r>
      <w:r w:rsidRPr="00B607B2">
        <w:rPr>
          <w:rFonts w:ascii="Arial" w:eastAsia="Times New Roman" w:hAnsi="Arial" w:cs="Arial"/>
          <w:color w:val="000000"/>
          <w:sz w:val="26"/>
          <w:szCs w:val="26"/>
        </w:rPr>
        <w:t>свои и ребенка.</w:t>
      </w:r>
    </w:p>
    <w:p w:rsidR="00F36B5C" w:rsidRPr="00B607B2" w:rsidRDefault="00F36B5C" w:rsidP="00F36B5C">
      <w:pPr>
        <w:shd w:val="clear" w:color="auto" w:fill="FFFFFF"/>
        <w:spacing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lastRenderedPageBreak/>
        <w:drawing>
          <wp:inline distT="0" distB="0" distL="0" distR="0" wp14:anchorId="2F675C3D" wp14:editId="2B4A60DD">
            <wp:extent cx="3562350" cy="2480425"/>
            <wp:effectExtent l="19050" t="0" r="0" b="0"/>
            <wp:docPr id="2" name="Рисунок 2" descr="Играем дома. 10 подвижных игр для дошколь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ем дома. 10 подвижных игр для дошкольнк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48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B5C" w:rsidRPr="00B607B2" w:rsidRDefault="00F36B5C" w:rsidP="00F36B5C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B607B2">
        <w:rPr>
          <w:rFonts w:ascii="Arial" w:eastAsia="Times New Roman" w:hAnsi="Arial" w:cs="Arial"/>
          <w:color w:val="000000"/>
          <w:sz w:val="36"/>
          <w:szCs w:val="36"/>
        </w:rPr>
        <w:t>3. Поиск клада</w:t>
      </w:r>
    </w:p>
    <w:p w:rsidR="00F36B5C" w:rsidRPr="00B607B2" w:rsidRDefault="00F36B5C" w:rsidP="00F36B5C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B607B2">
        <w:rPr>
          <w:rFonts w:ascii="Arial" w:eastAsia="Times New Roman" w:hAnsi="Arial" w:cs="Arial"/>
          <w:color w:val="000000"/>
          <w:sz w:val="26"/>
          <w:szCs w:val="26"/>
        </w:rPr>
        <w:t xml:space="preserve">Спрячьте какую-нибудь </w:t>
      </w:r>
      <w:proofErr w:type="spellStart"/>
      <w:r w:rsidRPr="00B607B2">
        <w:rPr>
          <w:rFonts w:ascii="Arial" w:eastAsia="Times New Roman" w:hAnsi="Arial" w:cs="Arial"/>
          <w:color w:val="000000"/>
          <w:sz w:val="26"/>
          <w:szCs w:val="26"/>
        </w:rPr>
        <w:t>вкусняшку</w:t>
      </w:r>
      <w:proofErr w:type="spellEnd"/>
      <w:r w:rsidRPr="00B607B2">
        <w:rPr>
          <w:rFonts w:ascii="Arial" w:eastAsia="Times New Roman" w:hAnsi="Arial" w:cs="Arial"/>
          <w:color w:val="000000"/>
          <w:sz w:val="26"/>
          <w:szCs w:val="26"/>
        </w:rPr>
        <w:t xml:space="preserve"> или интересную вещицу в комнате. Придумайте историю, для вашего маленького фантазера. </w:t>
      </w:r>
      <w:r w:rsidRPr="00B607B2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</w:rPr>
        <w:t>Например</w:t>
      </w:r>
      <w:r w:rsidRPr="00B607B2">
        <w:rPr>
          <w:rFonts w:ascii="Arial" w:eastAsia="Times New Roman" w:hAnsi="Arial" w:cs="Arial"/>
          <w:color w:val="000000"/>
          <w:sz w:val="26"/>
          <w:szCs w:val="26"/>
        </w:rPr>
        <w:t>, пираты спрятали клад на острове. Пол - это Карибское море, диван - корабль. Нужно добраться до клада, не упав в море. Ребенок должен изловчиться и с помощью подручных средств добраться до клада. Ему поможет нарисованная вами карта, или же подсказки по типу "</w:t>
      </w:r>
      <w:proofErr w:type="gramStart"/>
      <w:r w:rsidRPr="00B607B2">
        <w:rPr>
          <w:rFonts w:ascii="Arial" w:eastAsia="Times New Roman" w:hAnsi="Arial" w:cs="Arial"/>
          <w:color w:val="000000"/>
          <w:sz w:val="26"/>
          <w:szCs w:val="26"/>
        </w:rPr>
        <w:t>Горячо-Холодно</w:t>
      </w:r>
      <w:proofErr w:type="gramEnd"/>
      <w:r w:rsidRPr="00B607B2">
        <w:rPr>
          <w:rFonts w:ascii="Arial" w:eastAsia="Times New Roman" w:hAnsi="Arial" w:cs="Arial"/>
          <w:color w:val="000000"/>
          <w:sz w:val="26"/>
          <w:szCs w:val="26"/>
        </w:rPr>
        <w:t>". А в следующий раз тайник будет на космической станции, или в глубинах джунглей. Развиваем фантазию, друзья!</w:t>
      </w:r>
    </w:p>
    <w:p w:rsidR="00F36B5C" w:rsidRPr="00B607B2" w:rsidRDefault="00F36B5C" w:rsidP="00F36B5C">
      <w:pPr>
        <w:shd w:val="clear" w:color="auto" w:fill="FFFFFF"/>
        <w:spacing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5F72BA73" wp14:editId="4F67C882">
            <wp:extent cx="4018327" cy="2615261"/>
            <wp:effectExtent l="0" t="0" r="1270" b="0"/>
            <wp:docPr id="3" name="Рисунок 3" descr="Играем дома. 10 подвижных игр для дошколь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аем дома. 10 подвижных игр для дошкольнко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607" cy="261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B5C" w:rsidRPr="00B607B2" w:rsidRDefault="00F36B5C" w:rsidP="00F36B5C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hyperlink r:id="rId8" w:tgtFrame="_blank" w:history="1">
        <w:r w:rsidRPr="00B607B2">
          <w:rPr>
            <w:rFonts w:ascii="Arial" w:eastAsia="Times New Roman" w:hAnsi="Arial" w:cs="Arial"/>
            <w:color w:val="0077FF"/>
            <w:sz w:val="36"/>
            <w:u w:val="single"/>
          </w:rPr>
          <w:t>4. Классики</w:t>
        </w:r>
      </w:hyperlink>
    </w:p>
    <w:p w:rsidR="00F36B5C" w:rsidRPr="00B607B2" w:rsidRDefault="00F36B5C" w:rsidP="00F36B5C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B607B2">
        <w:rPr>
          <w:rFonts w:ascii="Arial" w:eastAsia="Times New Roman" w:hAnsi="Arial" w:cs="Arial"/>
          <w:color w:val="000000"/>
          <w:sz w:val="26"/>
          <w:szCs w:val="26"/>
        </w:rPr>
        <w:lastRenderedPageBreak/>
        <w:t>Да, асфальт вовсе не обязательное условие этой прыгучей игры! Дома тоже можно соорудить поле для классиков. Можно приклеить цветную изоленту на ламинат. Или склеить квадраты из цветного картона - их можно будет складывать и убирать, когда не используются. А малышей в игре можно будет учить названиям цветов: "</w:t>
      </w:r>
      <w:r w:rsidRPr="00B607B2">
        <w:rPr>
          <w:rFonts w:ascii="Arial" w:eastAsia="Times New Roman" w:hAnsi="Arial" w:cs="Arial"/>
          <w:i/>
          <w:iCs/>
          <w:color w:val="000000"/>
          <w:sz w:val="26"/>
          <w:szCs w:val="26"/>
        </w:rPr>
        <w:t>Прыгни на красный квадратик, а теперь на желтый</w:t>
      </w:r>
      <w:r w:rsidRPr="00B607B2">
        <w:rPr>
          <w:rFonts w:ascii="Arial" w:eastAsia="Times New Roman" w:hAnsi="Arial" w:cs="Arial"/>
          <w:color w:val="000000"/>
          <w:sz w:val="26"/>
          <w:szCs w:val="26"/>
        </w:rPr>
        <w:t>".</w:t>
      </w:r>
    </w:p>
    <w:p w:rsidR="00F36B5C" w:rsidRPr="00B607B2" w:rsidRDefault="00F36B5C" w:rsidP="00F36B5C">
      <w:pPr>
        <w:shd w:val="clear" w:color="auto" w:fill="FFFFFF"/>
        <w:spacing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5B84114B" wp14:editId="749863ED">
            <wp:extent cx="2861864" cy="1968001"/>
            <wp:effectExtent l="0" t="0" r="0" b="0"/>
            <wp:docPr id="4" name="Рисунок 4" descr="Играем дома. 10 подвижных игр для дошколь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аем дома. 10 подвижных игр для дошкольн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41" cy="197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23075" w:rsidRDefault="00F36B5C"/>
    <w:sectPr w:rsidR="00A2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29"/>
    <w:rsid w:val="000C6229"/>
    <w:rsid w:val="00411CB2"/>
    <w:rsid w:val="00A71F8B"/>
    <w:rsid w:val="00F21C36"/>
    <w:rsid w:val="00F3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B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B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.admitad.com/g/0aadixlqsv1a381d561f9c685ae311/?ulp=https%3A%2F%2Fmarket.yandex.ru%2Fproduct--kovrik-pazl-ekopolimery-klassiki-30mpd1-5-k%2F1969970052%3Fshow-uid%3D15876388190759616963416005%26nid%3D59741%26text%3D%25D0%25BA%25D0%25BB%25D0%25B0%25D1%2581%25D1%2581%25D0%25B8%25D0%25BA%25D0%25B8%26context%3Dsear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2022-02-09T11:52:00Z</dcterms:created>
  <dcterms:modified xsi:type="dcterms:W3CDTF">2022-02-09T11:53:00Z</dcterms:modified>
</cp:coreProperties>
</file>